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5346" w14:textId="77777777" w:rsidR="000A0FD2" w:rsidRPr="000A0FD2" w:rsidRDefault="000A0FD2" w:rsidP="000A0FD2">
      <w:pPr>
        <w:spacing w:before="100" w:beforeAutospacing="1" w:after="100" w:afterAutospacing="1" w:line="240" w:lineRule="auto"/>
        <w:jc w:val="center"/>
        <w:outlineLvl w:val="0"/>
        <w:rPr>
          <w:rFonts w:ascii="Montserrat Light" w:eastAsia="Times New Roman" w:hAnsi="Montserrat Light" w:cs="Times New Roman"/>
          <w:kern w:val="36"/>
          <w:sz w:val="48"/>
          <w:szCs w:val="48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36"/>
          <w:sz w:val="48"/>
          <w:szCs w:val="48"/>
          <w:lang w:eastAsia="es-MX"/>
          <w14:ligatures w14:val="none"/>
        </w:rPr>
        <w:t>AUTORIZACIÓN PARA EL TRATAMIENTO DE DATOS PERSONALES</w:t>
      </w:r>
    </w:p>
    <w:p w14:paraId="4B978769" w14:textId="77777777" w:rsidR="000A0FD2" w:rsidRPr="000A0FD2" w:rsidRDefault="000A0FD2" w:rsidP="000A0FD2">
      <w:p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</w:p>
    <w:p w14:paraId="0F329EF7" w14:textId="77777777" w:rsidR="000A0FD2" w:rsidRPr="000A0FD2" w:rsidRDefault="000A0FD2" w:rsidP="000A0FD2">
      <w:p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CUREGO MED SAS</w:t>
      </w:r>
    </w:p>
    <w:p w14:paraId="240918B6" w14:textId="77777777" w:rsidR="000A0FD2" w:rsidRPr="000A0FD2" w:rsidRDefault="000A0FD2" w:rsidP="000A0FD2">
      <w:p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</w:p>
    <w:p w14:paraId="0C05D3B0" w14:textId="77777777" w:rsidR="000A0FD2" w:rsidRPr="000A0FD2" w:rsidRDefault="000A0FD2" w:rsidP="000A0FD2">
      <w:p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Autorizo de manera previa, expresa e informada a CUREGO MED SAS, sociedad legalmente constituida en Colombia, para que recolecte, almacene, acceda, use, procese, transmita y transfiera mis datos personales suministrados en el presente formulario o en el marco de nuestra relación, para las siguientes finalidades:</w:t>
      </w:r>
    </w:p>
    <w:p w14:paraId="5696CB0C" w14:textId="77777777" w:rsidR="000A0FD2" w:rsidRPr="000A0FD2" w:rsidRDefault="000A0FD2" w:rsidP="000A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 xml:space="preserve">Cumplir con las obligaciones derivadas de los servicios logísticos, administrativos y asistenciales que </w:t>
      </w:r>
      <w:proofErr w:type="spellStart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CureGo</w:t>
      </w:r>
      <w:proofErr w:type="spellEnd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 xml:space="preserve"> pueda prestar o llegar a prestar como agencia de representación en turismo médico.</w:t>
      </w:r>
    </w:p>
    <w:p w14:paraId="71F86977" w14:textId="77777777" w:rsidR="000A0FD2" w:rsidRPr="000A0FD2" w:rsidRDefault="000A0FD2" w:rsidP="000A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Coordinar y facilitar procesos relacionados con transporte, alojamiento, acompañamiento pre y postoperatorio, trámites administrativos y servicios de asistencia general.</w:t>
      </w:r>
    </w:p>
    <w:p w14:paraId="61F2FFD3" w14:textId="77777777" w:rsidR="000A0FD2" w:rsidRPr="000A0FD2" w:rsidRDefault="000A0FD2" w:rsidP="000A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Realizar inteligencia de negocios, analítica de datos, estudios de comportamiento del usuario, segmentación de audiencias, creación de ofertas a la medida, mercadeo relacional personalizado, estudios de tendencias, y seguimiento a hábitos de navegación en nuestra plataforma, redes sociales o medios digitales.</w:t>
      </w:r>
    </w:p>
    <w:p w14:paraId="424D3CC2" w14:textId="77777777" w:rsidR="000A0FD2" w:rsidRPr="000A0FD2" w:rsidRDefault="000A0FD2" w:rsidP="000A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Mejorar la experiencia del usuario, enriquecer nuestra oferta de valor, y desarrollar proyectos de innovación y nuevos servicios relacionados con turismo médico, salud y bienestar.</w:t>
      </w:r>
    </w:p>
    <w:p w14:paraId="2820C907" w14:textId="77777777" w:rsidR="000A0FD2" w:rsidRPr="000A0FD2" w:rsidRDefault="000A0FD2" w:rsidP="000A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 xml:space="preserve">Contactarme a través de medios físicos y electrónicos (teléfono, correo electrónico, mensajes de texto, WhatsApp, redes sociales, notificaciones </w:t>
      </w:r>
      <w:proofErr w:type="spellStart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push</w:t>
      </w:r>
      <w:proofErr w:type="spellEnd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 xml:space="preserve">, entre otros), con fines de servicio, atención, seguimiento, fidelización, promociones, campañas informativas, obsequios o invitaciones a eventos relacionados con el objeto social de </w:t>
      </w:r>
      <w:proofErr w:type="spellStart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CureGo</w:t>
      </w:r>
      <w:proofErr w:type="spellEnd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.</w:t>
      </w:r>
    </w:p>
    <w:p w14:paraId="0CCCD043" w14:textId="77777777" w:rsidR="000A0FD2" w:rsidRPr="000A0FD2" w:rsidRDefault="000A0FD2" w:rsidP="000A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 xml:space="preserve">Compartir de forma segura mis datos con terceros aliados de </w:t>
      </w:r>
      <w:proofErr w:type="spellStart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CureGo</w:t>
      </w:r>
      <w:proofErr w:type="spellEnd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 xml:space="preserve"> que intervienen en la prestación de servicios logísticos (ej. clínicas, hoteles, proveedores de transporte, personal asistencial), con el único propósito de garantizar la operación de los servicios contratados o solicitados.</w:t>
      </w:r>
    </w:p>
    <w:p w14:paraId="285E4F17" w14:textId="77777777" w:rsidR="000A0FD2" w:rsidRPr="000A0FD2" w:rsidRDefault="000A0FD2" w:rsidP="000A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lastRenderedPageBreak/>
        <w:t>Transmitir o transferir mis datos personales a empresas aliadas, contratistas, asesores o encargados del tratamiento de información en Colombia o en el exterior, exclusivamente para el cumplimiento de las finalidades aquí descritas.</w:t>
      </w:r>
    </w:p>
    <w:p w14:paraId="450CFA66" w14:textId="77777777" w:rsidR="000A0FD2" w:rsidRPr="000A0FD2" w:rsidRDefault="000A0FD2" w:rsidP="000A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Consultar mis datos en bases públicas o de riesgo (listas restrictivas, listas de prevención de lavado de activos y financiación del terrorismo, entre otras) cuando la naturaleza del servicio lo requiera.</w:t>
      </w:r>
    </w:p>
    <w:p w14:paraId="1DEEFB1D" w14:textId="77777777" w:rsidR="000A0FD2" w:rsidRPr="000A0FD2" w:rsidRDefault="000A0FD2" w:rsidP="000A0FD2">
      <w:p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</w:p>
    <w:p w14:paraId="74245C20" w14:textId="77777777" w:rsidR="000A0FD2" w:rsidRPr="000A0FD2" w:rsidRDefault="000A0FD2" w:rsidP="000A0FD2">
      <w:p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Datos sensibles y biométricos:</w:t>
      </w:r>
    </w:p>
    <w:p w14:paraId="31EF3A9A" w14:textId="77777777" w:rsidR="000A0FD2" w:rsidRPr="000A0FD2" w:rsidRDefault="000A0FD2" w:rsidP="000A0FD2">
      <w:p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 xml:space="preserve">En caso de que </w:t>
      </w:r>
      <w:proofErr w:type="spellStart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CureGo</w:t>
      </w:r>
      <w:proofErr w:type="spellEnd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 xml:space="preserve"> MED SAS solicite datos sensibles o biométricos (como fotografías, huella dactilar, historial clínico, entre otros), me informará expresamente sobre su carácter facultativo y me explicará su uso. Yo podré decidir si entregarlos o no, sin que ello limite la prestación de los servicios principales, salvo que dichos datos sean estrictamente necesarios por razones legales o contractuales.</w:t>
      </w:r>
    </w:p>
    <w:p w14:paraId="41A7ECE7" w14:textId="77777777" w:rsidR="000A0FD2" w:rsidRPr="000A0FD2" w:rsidRDefault="000A0FD2" w:rsidP="000A0FD2">
      <w:p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</w:p>
    <w:p w14:paraId="62383448" w14:textId="77777777" w:rsidR="000A0FD2" w:rsidRPr="000A0FD2" w:rsidRDefault="000A0FD2" w:rsidP="000A0FD2">
      <w:p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Derechos del titular:</w:t>
      </w:r>
    </w:p>
    <w:p w14:paraId="213A8A3F" w14:textId="77777777" w:rsidR="000A0FD2" w:rsidRPr="000A0FD2" w:rsidRDefault="000A0FD2" w:rsidP="000A0FD2">
      <w:p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 xml:space="preserve">Como titular de la información, tengo derecho a conocer, actualizar, corregir, rectificar, suprimir mis datos personales o revocar la autorización otorgada, de conformidad con lo dispuesto en la Ley 1581 de 2012. Para ello, puedo contactar a </w:t>
      </w:r>
      <w:proofErr w:type="spellStart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CureGo</w:t>
      </w:r>
      <w:proofErr w:type="spellEnd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 xml:space="preserve"> MED SAS mediante el correo electrónico: protecciondedatos@curego.co.</w:t>
      </w:r>
    </w:p>
    <w:p w14:paraId="5DD64F6D" w14:textId="77777777" w:rsidR="000A0FD2" w:rsidRPr="000A0FD2" w:rsidRDefault="000A0FD2" w:rsidP="000A0FD2">
      <w:p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</w:p>
    <w:p w14:paraId="01B1FFD0" w14:textId="77777777" w:rsidR="000A0FD2" w:rsidRPr="000A0FD2" w:rsidRDefault="000A0FD2" w:rsidP="000A0FD2">
      <w:pPr>
        <w:spacing w:before="100" w:beforeAutospacing="1" w:after="100" w:afterAutospacing="1" w:line="240" w:lineRule="auto"/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</w:pPr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 xml:space="preserve">La política de tratamiento de datos personales de </w:t>
      </w:r>
      <w:proofErr w:type="spellStart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>CureGo</w:t>
      </w:r>
      <w:proofErr w:type="spellEnd"/>
      <w:r w:rsidRPr="000A0FD2">
        <w:rPr>
          <w:rFonts w:ascii="Montserrat Light" w:eastAsia="Times New Roman" w:hAnsi="Montserrat Light" w:cs="Times New Roman"/>
          <w:kern w:val="0"/>
          <w:lang w:eastAsia="es-MX"/>
          <w14:ligatures w14:val="none"/>
        </w:rPr>
        <w:t xml:space="preserve"> estará disponible para consulta en el sitio web oficial: www.curego.co.</w:t>
      </w:r>
    </w:p>
    <w:p w14:paraId="42738F22" w14:textId="77777777" w:rsidR="00644C33" w:rsidRDefault="00644C33"/>
    <w:sectPr w:rsidR="00644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400000000000000"/>
    <w:charset w:val="4D"/>
    <w:family w:val="auto"/>
    <w:notTrueType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B1484"/>
    <w:multiLevelType w:val="multilevel"/>
    <w:tmpl w:val="6EDE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45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D2"/>
    <w:rsid w:val="000A0FD2"/>
    <w:rsid w:val="00204209"/>
    <w:rsid w:val="00303F44"/>
    <w:rsid w:val="00644C33"/>
    <w:rsid w:val="009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604CD"/>
  <w15:chartTrackingRefBased/>
  <w15:docId w15:val="{013EDDD2-2AB3-6746-8DEC-9797F122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0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0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0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0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0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0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0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0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0F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0F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0F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0F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0F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0F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0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0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0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0F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0F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0F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0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0F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0FD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A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p2">
    <w:name w:val="p2"/>
    <w:basedOn w:val="Normal"/>
    <w:rsid w:val="000A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p3">
    <w:name w:val="p3"/>
    <w:basedOn w:val="Normal"/>
    <w:rsid w:val="000A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p4">
    <w:name w:val="p4"/>
    <w:basedOn w:val="Normal"/>
    <w:rsid w:val="000A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s2">
    <w:name w:val="s2"/>
    <w:basedOn w:val="Fuentedeprrafopredeter"/>
    <w:rsid w:val="000A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Hernando Salazar Rojas</dc:creator>
  <cp:keywords/>
  <dc:description/>
  <cp:lastModifiedBy>Luis Hernando Salazar Rojas</cp:lastModifiedBy>
  <cp:revision>1</cp:revision>
  <dcterms:created xsi:type="dcterms:W3CDTF">2025-06-26T19:17:00Z</dcterms:created>
  <dcterms:modified xsi:type="dcterms:W3CDTF">2025-06-26T19:18:00Z</dcterms:modified>
</cp:coreProperties>
</file>